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3" w:rsidRPr="003A131C" w:rsidRDefault="008B6733" w:rsidP="008B6733">
      <w:pPr>
        <w:pStyle w:val="a4"/>
        <w:pBdr>
          <w:bottom w:val="none" w:sz="0" w:space="0" w:color="auto"/>
        </w:pBd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20955</wp:posOffset>
            </wp:positionV>
            <wp:extent cx="1595755" cy="408305"/>
            <wp:effectExtent l="19050" t="0" r="4445" b="0"/>
            <wp:wrapTight wrapText="bothSides">
              <wp:wrapPolygon edited="0">
                <wp:start x="3610" y="0"/>
                <wp:lineTo x="0" y="10078"/>
                <wp:lineTo x="-258" y="16124"/>
                <wp:lineTo x="516" y="20156"/>
                <wp:lineTo x="774" y="20156"/>
                <wp:lineTo x="20113" y="20156"/>
                <wp:lineTo x="20371" y="20156"/>
                <wp:lineTo x="21660" y="17132"/>
                <wp:lineTo x="21660" y="5039"/>
                <wp:lineTo x="20371" y="0"/>
                <wp:lineTo x="361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083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33" w:rsidRPr="00F341E3" w:rsidRDefault="008B6733" w:rsidP="008B6733">
      <w:pPr>
        <w:pStyle w:val="a4"/>
        <w:pBdr>
          <w:bottom w:val="none" w:sz="0" w:space="0" w:color="auto"/>
        </w:pBdr>
        <w:spacing w:after="120"/>
        <w:rPr>
          <w:rFonts w:ascii="Arial" w:eastAsia="Microsoft YaHei" w:hAnsi="Arial" w:cs="Arial"/>
          <w:b/>
          <w:bCs/>
          <w:sz w:val="26"/>
          <w:szCs w:val="26"/>
          <w:lang w:val="en-US"/>
        </w:rPr>
      </w:pPr>
      <w:r w:rsidRPr="004B1242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4B1242">
        <w:rPr>
          <w:rFonts w:ascii="Arial" w:eastAsia="Microsoft YaHei" w:hAnsi="Arial" w:cs="Arial"/>
          <w:b/>
          <w:bCs/>
          <w:sz w:val="26"/>
          <w:szCs w:val="26"/>
          <w:lang w:val="en-US"/>
        </w:rPr>
        <w:t xml:space="preserve">A </w:t>
      </w:r>
      <w:r w:rsidRPr="004B1242">
        <w:rPr>
          <w:rFonts w:ascii="Arial" w:eastAsia="Microsoft YaHei" w:hAnsi="Arial" w:cs="Arial"/>
          <w:b/>
          <w:bCs/>
          <w:color w:val="C00000"/>
          <w:sz w:val="26"/>
          <w:szCs w:val="26"/>
          <w:lang w:val="en-US"/>
        </w:rPr>
        <w:t>JAC MOTORS</w:t>
      </w:r>
      <w:r w:rsidRPr="004B1242">
        <w:rPr>
          <w:rFonts w:ascii="Arial" w:eastAsia="Microsoft YaHei" w:hAnsi="Arial" w:cs="Arial"/>
          <w:b/>
          <w:bCs/>
          <w:sz w:val="26"/>
          <w:szCs w:val="26"/>
          <w:lang w:val="en-US"/>
        </w:rPr>
        <w:t xml:space="preserve"> group company</w:t>
      </w:r>
    </w:p>
    <w:p w:rsidR="003A131C" w:rsidRPr="00F341E3" w:rsidRDefault="003A131C" w:rsidP="008B6733">
      <w:pPr>
        <w:pStyle w:val="a4"/>
        <w:pBdr>
          <w:bottom w:val="none" w:sz="0" w:space="0" w:color="auto"/>
        </w:pBdr>
        <w:spacing w:after="120"/>
        <w:rPr>
          <w:rFonts w:eastAsia="Microsoft YaHei" w:cs="Arial"/>
          <w:bCs/>
          <w:sz w:val="24"/>
          <w:szCs w:val="24"/>
          <w:lang w:val="en-US"/>
        </w:rPr>
      </w:pPr>
    </w:p>
    <w:p w:rsidR="008B6733" w:rsidRPr="00F341E3" w:rsidRDefault="00E84E3F" w:rsidP="00644141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23339" cy="1477671"/>
            <wp:effectExtent l="19050" t="0" r="761" b="0"/>
            <wp:docPr id="26" name="Рисунок 26" descr="C:\Users\владимир\AppData\Local\Microsoft\Windows\INetCache\Content.Word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ладимир\AppData\Local\Microsoft\Windows\INetCache\Content.Word\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09" cy="147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141" w:rsidRPr="00F341E3">
        <w:rPr>
          <w:lang w:val="en-US"/>
        </w:rPr>
        <w:t xml:space="preserve"> </w:t>
      </w:r>
      <w:r w:rsidR="00644141">
        <w:rPr>
          <w:noProof/>
          <w:lang w:eastAsia="ru-RU"/>
        </w:rPr>
        <w:drawing>
          <wp:inline distT="0" distB="0" distL="0" distR="0">
            <wp:extent cx="2190140" cy="1455725"/>
            <wp:effectExtent l="19050" t="0" r="610" b="0"/>
            <wp:docPr id="1" name="Рисунок 1" descr="C:\Users\владимир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64" cy="145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33" w:rsidRPr="00644141" w:rsidRDefault="008B6733" w:rsidP="00644141">
      <w:pPr>
        <w:spacing w:line="240" w:lineRule="auto"/>
        <w:jc w:val="center"/>
        <w:rPr>
          <w:b/>
          <w:sz w:val="24"/>
          <w:szCs w:val="24"/>
        </w:rPr>
      </w:pPr>
      <w:r w:rsidRPr="00E84E3F">
        <w:rPr>
          <w:b/>
          <w:sz w:val="24"/>
          <w:szCs w:val="24"/>
        </w:rPr>
        <w:t>Технические характеристики</w:t>
      </w:r>
      <w:r w:rsidR="00C61FEF">
        <w:rPr>
          <w:b/>
          <w:sz w:val="24"/>
          <w:szCs w:val="24"/>
        </w:rPr>
        <w:t xml:space="preserve"> (гарантия на шасси 3 года или 150 </w:t>
      </w:r>
      <w:proofErr w:type="spellStart"/>
      <w:r w:rsidR="00C61FEF">
        <w:rPr>
          <w:b/>
          <w:sz w:val="24"/>
          <w:szCs w:val="24"/>
        </w:rPr>
        <w:t>т.км</w:t>
      </w:r>
      <w:proofErr w:type="spellEnd"/>
      <w:proofErr w:type="gramStart"/>
      <w:r w:rsidR="00C61FEF">
        <w:rPr>
          <w:b/>
          <w:sz w:val="24"/>
          <w:szCs w:val="24"/>
        </w:rPr>
        <w:t xml:space="preserve">., </w:t>
      </w:r>
      <w:proofErr w:type="spellStart"/>
      <w:proofErr w:type="gramEnd"/>
      <w:r w:rsidR="00C61FEF">
        <w:rPr>
          <w:b/>
          <w:sz w:val="24"/>
          <w:szCs w:val="24"/>
        </w:rPr>
        <w:t>межсервисный</w:t>
      </w:r>
      <w:proofErr w:type="spellEnd"/>
      <w:r w:rsidR="00C61FEF">
        <w:rPr>
          <w:b/>
          <w:sz w:val="24"/>
          <w:szCs w:val="24"/>
        </w:rPr>
        <w:t xml:space="preserve"> пробег 1</w:t>
      </w:r>
      <w:r w:rsidR="00893C46">
        <w:rPr>
          <w:b/>
          <w:sz w:val="24"/>
          <w:szCs w:val="24"/>
        </w:rPr>
        <w:t>5</w:t>
      </w:r>
      <w:r w:rsidR="00C61FEF">
        <w:rPr>
          <w:b/>
          <w:sz w:val="24"/>
          <w:szCs w:val="24"/>
        </w:rPr>
        <w:t xml:space="preserve"> </w:t>
      </w:r>
      <w:proofErr w:type="spellStart"/>
      <w:r w:rsidR="00C61FEF">
        <w:rPr>
          <w:b/>
          <w:sz w:val="24"/>
          <w:szCs w:val="24"/>
        </w:rPr>
        <w:t>т.км</w:t>
      </w:r>
      <w:proofErr w:type="spellEnd"/>
      <w:r w:rsidR="00C61FEF">
        <w:rPr>
          <w:b/>
          <w:sz w:val="24"/>
          <w:szCs w:val="24"/>
        </w:rPr>
        <w:t>.)</w:t>
      </w:r>
      <w:r w:rsidR="00644141">
        <w:rPr>
          <w:b/>
          <w:sz w:val="24"/>
          <w:szCs w:val="24"/>
        </w:rPr>
        <w:t>. Рекомендованная цена шасси</w:t>
      </w:r>
      <w:r w:rsidR="003A131C">
        <w:rPr>
          <w:b/>
          <w:sz w:val="24"/>
          <w:szCs w:val="24"/>
        </w:rPr>
        <w:t xml:space="preserve"> от</w:t>
      </w:r>
      <w:r w:rsidR="00644141">
        <w:rPr>
          <w:b/>
          <w:sz w:val="24"/>
          <w:szCs w:val="24"/>
        </w:rPr>
        <w:t xml:space="preserve"> 1</w:t>
      </w:r>
      <w:r w:rsidR="008020BB">
        <w:rPr>
          <w:b/>
          <w:sz w:val="24"/>
          <w:szCs w:val="24"/>
        </w:rPr>
        <w:t> </w:t>
      </w:r>
      <w:r w:rsidR="00F341E3">
        <w:rPr>
          <w:b/>
          <w:sz w:val="24"/>
          <w:szCs w:val="24"/>
        </w:rPr>
        <w:t>4</w:t>
      </w:r>
      <w:bookmarkStart w:id="0" w:name="_GoBack"/>
      <w:bookmarkEnd w:id="0"/>
      <w:r w:rsidR="009E1A7D">
        <w:rPr>
          <w:b/>
          <w:sz w:val="24"/>
          <w:szCs w:val="24"/>
        </w:rPr>
        <w:t>3</w:t>
      </w:r>
      <w:r w:rsidR="008020BB">
        <w:rPr>
          <w:b/>
          <w:sz w:val="24"/>
          <w:szCs w:val="24"/>
        </w:rPr>
        <w:t>0 0</w:t>
      </w:r>
      <w:r w:rsidR="00644141">
        <w:rPr>
          <w:b/>
          <w:sz w:val="24"/>
          <w:szCs w:val="24"/>
        </w:rPr>
        <w:t>00,00 руб. с НДС (</w:t>
      </w:r>
      <w:r w:rsidR="008020BB">
        <w:rPr>
          <w:b/>
          <w:sz w:val="24"/>
          <w:szCs w:val="24"/>
        </w:rPr>
        <w:t>ПШ</w:t>
      </w:r>
      <w:r w:rsidR="00644141">
        <w:rPr>
          <w:b/>
          <w:sz w:val="24"/>
          <w:szCs w:val="24"/>
        </w:rPr>
        <w:t xml:space="preserve">ТС </w:t>
      </w:r>
      <w:r w:rsidR="008020BB">
        <w:rPr>
          <w:b/>
          <w:sz w:val="24"/>
          <w:szCs w:val="24"/>
        </w:rPr>
        <w:t>201</w:t>
      </w:r>
      <w:r w:rsidR="005E1BBF">
        <w:rPr>
          <w:b/>
          <w:sz w:val="24"/>
          <w:szCs w:val="24"/>
        </w:rPr>
        <w:t>7</w:t>
      </w:r>
      <w:r w:rsidR="008020BB">
        <w:rPr>
          <w:b/>
          <w:sz w:val="24"/>
          <w:szCs w:val="24"/>
        </w:rPr>
        <w:t xml:space="preserve"> года с полностью </w:t>
      </w:r>
      <w:r w:rsidR="00644141">
        <w:rPr>
          <w:b/>
          <w:sz w:val="24"/>
          <w:szCs w:val="24"/>
        </w:rPr>
        <w:t>опла</w:t>
      </w:r>
      <w:r w:rsidR="008020BB">
        <w:rPr>
          <w:b/>
          <w:sz w:val="24"/>
          <w:szCs w:val="24"/>
        </w:rPr>
        <w:t xml:space="preserve">ченным </w:t>
      </w:r>
      <w:r w:rsidR="00644141">
        <w:rPr>
          <w:b/>
          <w:sz w:val="24"/>
          <w:szCs w:val="24"/>
        </w:rPr>
        <w:t xml:space="preserve">УТС). Категория «В» и «С». </w:t>
      </w:r>
    </w:p>
    <w:tbl>
      <w:tblPr>
        <w:tblW w:w="10644" w:type="dxa"/>
        <w:tblInd w:w="-885" w:type="dxa"/>
        <w:tblLook w:val="04A0" w:firstRow="1" w:lastRow="0" w:firstColumn="1" w:lastColumn="0" w:noHBand="0" w:noVBand="1"/>
      </w:tblPr>
      <w:tblGrid>
        <w:gridCol w:w="2908"/>
        <w:gridCol w:w="3621"/>
        <w:gridCol w:w="4115"/>
      </w:tblGrid>
      <w:tr w:rsidR="00E84E3F" w:rsidRPr="00E84E3F" w:rsidTr="00507E20">
        <w:trPr>
          <w:trHeight w:val="280"/>
        </w:trPr>
        <w:tc>
          <w:tcPr>
            <w:tcW w:w="2908" w:type="dxa"/>
            <w:vMerge w:val="restart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Кабина без спального места</w:t>
            </w:r>
          </w:p>
        </w:tc>
        <w:tc>
          <w:tcPr>
            <w:tcW w:w="362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411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N56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Колесная формула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4*2</w:t>
            </w:r>
          </w:p>
        </w:tc>
      </w:tr>
      <w:tr w:rsidR="00E84E3F" w:rsidRPr="00F341E3" w:rsidTr="00507E20">
        <w:trPr>
          <w:trHeight w:val="280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Двигатель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C82730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HFC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4</w:t>
            </w: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DA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1-2</w:t>
            </w: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C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 xml:space="preserve"> ( 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Евро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 xml:space="preserve">-4, </w:t>
            </w: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HFC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4</w:t>
            </w: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DE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1-1</w:t>
            </w: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D</w:t>
            </w:r>
            <w:r w:rsidRPr="00C82730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E84E3F" w:rsidRPr="00F341E3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C82730" w:rsidRDefault="00E84E3F" w:rsidP="00E84E3F">
            <w:pPr>
              <w:spacing w:after="0" w:line="240" w:lineRule="auto"/>
              <w:rPr>
                <w:rFonts w:ascii="Arial" w:eastAsia="SimSun" w:hAnsi="Arial" w:cs="Arial"/>
                <w:lang w:val="en-US"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Тип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Дизельный</w:t>
            </w:r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 xml:space="preserve">, Common </w:t>
            </w:r>
            <w:proofErr w:type="spellStart"/>
            <w:r w:rsidRPr="00E84E3F">
              <w:rPr>
                <w:rFonts w:ascii="Arial" w:eastAsia="SimSun" w:hAnsi="Arial" w:cs="Arial"/>
                <w:sz w:val="20"/>
                <w:szCs w:val="20"/>
                <w:lang w:val="en-US" w:eastAsia="ru-RU"/>
              </w:rPr>
              <w:t>Rail+DOC+POC</w:t>
            </w:r>
            <w:proofErr w:type="spellEnd"/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val="en-US"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Объем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2771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Степень сжатия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Максимальная мощность (</w:t>
            </w: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л.c</w:t>
            </w:r>
            <w:proofErr w:type="spellEnd"/>
            <w:r w:rsidRPr="00E84E3F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116/3600 (85kw/3600)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Максимальный крутящий момент (н/м)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250/1600-2800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Трансмиссия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LC5T28 (Евро-5,  LC6T42), механическая</w:t>
            </w:r>
          </w:p>
        </w:tc>
      </w:tr>
      <w:tr w:rsidR="00E84E3F" w:rsidRPr="00E84E3F" w:rsidTr="00507E20">
        <w:trPr>
          <w:trHeight w:val="501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Передаточные числа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Ⅰ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:4.717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，</w:t>
            </w:r>
            <w:r w:rsidRPr="00E84E3F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Ⅱ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:2.513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，</w:t>
            </w:r>
            <w:r w:rsidRPr="00E84E3F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Ⅲ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:1.679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，</w:t>
            </w:r>
            <w:r w:rsidRPr="00E84E3F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Ⅳ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:1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，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br/>
            </w:r>
            <w:r w:rsidRPr="00E84E3F">
              <w:rPr>
                <w:rFonts w:ascii="MS Gothic" w:eastAsia="MS Gothic" w:hAnsi="MS Gothic" w:cs="MS Gothic"/>
                <w:sz w:val="20"/>
                <w:szCs w:val="20"/>
                <w:lang w:eastAsia="ru-RU"/>
              </w:rPr>
              <w:t>Ⅴ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:0.784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，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R:4.497</w:t>
            </w:r>
          </w:p>
        </w:tc>
      </w:tr>
      <w:tr w:rsidR="00E84E3F" w:rsidRPr="00E84E3F" w:rsidTr="00507E20">
        <w:trPr>
          <w:trHeight w:val="501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Положение передачи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 xml:space="preserve"> 1  3  5</w:t>
            </w: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br/>
              <w:t xml:space="preserve">  2  4  R 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Ведущий Мост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Модель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HAAM5.571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Основные параметры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Габаритные размеры шасси (мм)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5840*1860*2215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Монтажные размеры (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4230×1860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Колесная база (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3360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Колея (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1440/1425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Снаряженная масса шасси (кг)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2155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Грузоподъемность шасси (кг)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3445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Полная масса (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кг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5600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Максимальная скорость (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км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>/ч)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Минимальный дорожный просвет (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мм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>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205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Максимальный преодолеваемый подъем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 xml:space="preserve"> (%)</w:t>
            </w:r>
            <w:proofErr w:type="gram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Минимальный радиус поворота (м)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84E3F" w:rsidRPr="00E84E3F" w:rsidTr="00507E20">
        <w:trPr>
          <w:trHeight w:val="280"/>
        </w:trPr>
        <w:tc>
          <w:tcPr>
            <w:tcW w:w="6529" w:type="dxa"/>
            <w:gridSpan w:val="2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Шины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ru-RU"/>
              </w:rPr>
            </w:pPr>
            <w:r w:rsidRPr="00E84E3F">
              <w:rPr>
                <w:rFonts w:ascii="Arial" w:eastAsia="SimSun" w:hAnsi="Arial" w:cs="Arial"/>
                <w:sz w:val="20"/>
                <w:szCs w:val="20"/>
                <w:lang w:eastAsia="ru-RU"/>
              </w:rPr>
              <w:t>205/75R17.5 (опция) / 7.00R16 (стандарт)</w:t>
            </w:r>
          </w:p>
        </w:tc>
      </w:tr>
      <w:tr w:rsidR="00E84E3F" w:rsidRPr="00E84E3F" w:rsidTr="00507E20">
        <w:trPr>
          <w:trHeight w:val="280"/>
        </w:trPr>
        <w:tc>
          <w:tcPr>
            <w:tcW w:w="6529" w:type="dxa"/>
            <w:gridSpan w:val="2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Рулевой механизм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Гидроусилитель руля</w:t>
            </w:r>
          </w:p>
        </w:tc>
      </w:tr>
      <w:tr w:rsidR="00E84E3F" w:rsidRPr="00E84E3F" w:rsidTr="00507E20">
        <w:trPr>
          <w:trHeight w:val="280"/>
        </w:trPr>
        <w:tc>
          <w:tcPr>
            <w:tcW w:w="6529" w:type="dxa"/>
            <w:gridSpan w:val="2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Топливный бак (л)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100</w:t>
            </w:r>
          </w:p>
        </w:tc>
      </w:tr>
      <w:tr w:rsidR="00E84E3F" w:rsidRPr="00E84E3F" w:rsidTr="00507E20">
        <w:trPr>
          <w:trHeight w:val="280"/>
        </w:trPr>
        <w:tc>
          <w:tcPr>
            <w:tcW w:w="6529" w:type="dxa"/>
            <w:gridSpan w:val="2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Аккумуляторные батареи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Аккумуляторная батарея 100А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.ч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 xml:space="preserve">  12В </w:t>
            </w:r>
          </w:p>
        </w:tc>
      </w:tr>
      <w:tr w:rsidR="00E84E3F" w:rsidRPr="00E84E3F" w:rsidTr="00507E20">
        <w:trPr>
          <w:trHeight w:val="560"/>
        </w:trPr>
        <w:tc>
          <w:tcPr>
            <w:tcW w:w="6529" w:type="dxa"/>
            <w:gridSpan w:val="2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Тормозная система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Двухконтурная</w:t>
            </w:r>
            <w:r w:rsidRPr="00E84E3F">
              <w:rPr>
                <w:rFonts w:ascii="Arial" w:eastAsia="SimSun" w:hAnsi="Arial" w:cs="Arial"/>
                <w:lang w:eastAsia="ru-RU"/>
              </w:rPr>
              <w:br/>
              <w:t>гидравлическая с 4-канальной ABS</w:t>
            </w:r>
          </w:p>
        </w:tc>
      </w:tr>
      <w:tr w:rsidR="00E84E3F" w:rsidRPr="00E84E3F" w:rsidTr="00507E20">
        <w:trPr>
          <w:trHeight w:val="280"/>
        </w:trPr>
        <w:tc>
          <w:tcPr>
            <w:tcW w:w="10644" w:type="dxa"/>
            <w:gridSpan w:val="3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000000"/>
            </w:tcBorders>
            <w:shd w:val="clear" w:color="FFFFCC" w:fill="EEEEEE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  Комплектации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Комфорт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Прикуриватель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Wingdings" w:eastAsia="SimSun" w:hAnsi="Wingdings" w:cs="Times New Roman"/>
                <w:lang w:eastAsia="ru-RU"/>
              </w:rPr>
            </w:pPr>
            <w:r w:rsidRPr="00E84E3F">
              <w:rPr>
                <w:rFonts w:ascii="Wingdings" w:eastAsia="SimSun" w:hAnsi="Times New Roman" w:cs="Times New Roman"/>
                <w:lang w:eastAsia="ru-RU"/>
              </w:rPr>
              <w:t> 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Радиоприемник+MP3, антенна, динамики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Пепельницы в боковых дверях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56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Полки в кабине над головами водителя и крайнего пассажира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Солнцезащитные козырьки водителя и пассажира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Ящик для инструментов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Зеркала заднего вида с подогревом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Рулевая </w:t>
            </w: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колонка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 xml:space="preserve"> регулируемая по наклону и по вылету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Подножка с </w:t>
            </w: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антискользящим</w:t>
            </w:r>
            <w:proofErr w:type="spellEnd"/>
            <w:r w:rsidRPr="00E84E3F">
              <w:rPr>
                <w:rFonts w:ascii="Arial" w:eastAsia="SimSun" w:hAnsi="Arial" w:cs="Arial"/>
                <w:lang w:eastAsia="ru-RU"/>
              </w:rPr>
              <w:t xml:space="preserve"> покрытием.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Задний стабилизатор поперечной устойчивости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507E20" w:rsidP="00507E20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Круиз-контроль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507E20" w:rsidP="00507E20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о</w:t>
            </w:r>
            <w:r w:rsidR="00E84E3F" w:rsidRPr="00E84E3F">
              <w:rPr>
                <w:rFonts w:ascii="Arial" w:eastAsia="SimSun" w:hAnsi="Arial" w:cs="Arial"/>
                <w:lang w:eastAsia="ru-RU"/>
              </w:rPr>
              <w:t>пция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Кондиционер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982C5F" w:rsidP="00982C5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CD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507E20" w:rsidP="00507E20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о</w:t>
            </w:r>
            <w:r w:rsidR="00E84E3F" w:rsidRPr="00E84E3F">
              <w:rPr>
                <w:rFonts w:ascii="Arial" w:eastAsia="SimSun" w:hAnsi="Arial" w:cs="Arial"/>
                <w:lang w:eastAsia="ru-RU"/>
              </w:rPr>
              <w:t>пция</w:t>
            </w:r>
          </w:p>
        </w:tc>
      </w:tr>
      <w:tr w:rsidR="00E84E3F" w:rsidRPr="00E84E3F" w:rsidTr="00507E20">
        <w:trPr>
          <w:trHeight w:val="560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Безопасность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Ремни безопасности водителя и пассажира регулируемые</w:t>
            </w:r>
            <w:r w:rsidRPr="00E84E3F">
              <w:rPr>
                <w:rFonts w:ascii="Arial" w:eastAsia="SimSun" w:hAnsi="Arial" w:cs="Arial"/>
                <w:lang w:eastAsia="ru-RU"/>
              </w:rPr>
              <w:br/>
              <w:t xml:space="preserve"> по высоте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507E20" w:rsidP="00507E20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</w:t>
            </w:r>
            <w:r w:rsidR="00E84E3F" w:rsidRPr="00E84E3F">
              <w:rPr>
                <w:rFonts w:ascii="Arial" w:eastAsia="SimSun" w:hAnsi="Arial" w:cs="Arial"/>
                <w:lang w:eastAsia="ru-RU"/>
              </w:rPr>
              <w:t>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Энергопоглощающий</w:t>
            </w:r>
            <w:proofErr w:type="spellEnd"/>
            <w:r w:rsidRPr="00E84E3F">
              <w:rPr>
                <w:rFonts w:ascii="Arial" w:eastAsia="SimSun" w:hAnsi="Arial" w:cs="Arial"/>
                <w:lang w:eastAsia="ru-RU"/>
              </w:rPr>
              <w:t xml:space="preserve"> передний бампер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АБС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Противотуманные фары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Зуммер заднего хода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Горный тормоз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Электрическая регулировка передних фар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 w:val="restart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Адаптация для России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Топливный фильтр с подогревом и сепаратором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Отопитель</w:t>
            </w:r>
            <w:proofErr w:type="spellEnd"/>
            <w:r w:rsidRPr="00E84E3F">
              <w:rPr>
                <w:rFonts w:ascii="Arial" w:eastAsia="SimSun" w:hAnsi="Arial" w:cs="Arial"/>
                <w:lang w:eastAsia="ru-RU"/>
              </w:rPr>
              <w:t xml:space="preserve"> салона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Морозоустойчивые резиновые детали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Свечи накаливания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Дополнительное утепление пола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Москитные сетки и </w:t>
            </w: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теплоизолционный</w:t>
            </w:r>
            <w:proofErr w:type="spellEnd"/>
            <w:r w:rsidRPr="00E84E3F">
              <w:rPr>
                <w:rFonts w:ascii="Arial" w:eastAsia="SimSun" w:hAnsi="Arial" w:cs="Arial"/>
                <w:lang w:eastAsia="ru-RU"/>
              </w:rPr>
              <w:t xml:space="preserve"> экран на двигатель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Закрытый аккумуляторный ящик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Нижняя защита двигателя, КПП и топливного бака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 xml:space="preserve">Предпусковой жидкостный подогреватель </w:t>
            </w: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Webasto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982C5F" w:rsidP="00982C5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gramStart"/>
            <w:r w:rsidRPr="00E84E3F">
              <w:rPr>
                <w:rFonts w:ascii="Arial" w:eastAsia="SimSun" w:hAnsi="Arial" w:cs="Arial"/>
                <w:lang w:eastAsia="ru-RU"/>
              </w:rPr>
              <w:t>Автономный</w:t>
            </w:r>
            <w:proofErr w:type="gramEnd"/>
            <w:r w:rsidRPr="00E84E3F">
              <w:rPr>
                <w:rFonts w:ascii="Arial" w:eastAsia="SimSun" w:hAnsi="Arial" w:cs="Arial"/>
                <w:lang w:eastAsia="ru-RU"/>
              </w:rPr>
              <w:t xml:space="preserve"> воздушный </w:t>
            </w: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отопитель</w:t>
            </w:r>
            <w:proofErr w:type="spellEnd"/>
            <w:r w:rsidRPr="00E84E3F">
              <w:rPr>
                <w:rFonts w:ascii="Arial" w:eastAsia="SimSun" w:hAnsi="Arial" w:cs="Arial"/>
                <w:lang w:eastAsia="ru-RU"/>
              </w:rPr>
              <w:t xml:space="preserve"> кабины </w:t>
            </w: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Webasto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Прочее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Запасное колесо</w:t>
            </w:r>
          </w:p>
        </w:tc>
        <w:tc>
          <w:tcPr>
            <w:tcW w:w="4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Набор инструментов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Буксировочный крюк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Тахометр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Коробка отбора мощности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Тахограф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 w:rsidRPr="00E84E3F">
              <w:rPr>
                <w:rFonts w:ascii="Arial" w:eastAsia="SimSun" w:hAnsi="Arial" w:cs="Arial"/>
                <w:lang w:eastAsia="ru-RU"/>
              </w:rPr>
              <w:t>опция</w:t>
            </w:r>
          </w:p>
        </w:tc>
      </w:tr>
      <w:tr w:rsidR="00E84E3F" w:rsidRPr="00E84E3F" w:rsidTr="00507E20">
        <w:trPr>
          <w:trHeight w:val="28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3F" w:rsidRPr="00E84E3F" w:rsidRDefault="00E84E3F" w:rsidP="00E84E3F">
            <w:pPr>
              <w:spacing w:after="0" w:line="240" w:lineRule="auto"/>
              <w:rPr>
                <w:rFonts w:ascii="Arial" w:eastAsia="SimSun" w:hAnsi="Arial" w:cs="Arial"/>
                <w:lang w:eastAsia="ru-RU"/>
              </w:rPr>
            </w:pPr>
            <w:proofErr w:type="spellStart"/>
            <w:r w:rsidRPr="00E84E3F">
              <w:rPr>
                <w:rFonts w:ascii="Arial" w:eastAsia="SimSun" w:hAnsi="Arial" w:cs="Arial"/>
                <w:lang w:eastAsia="ru-RU"/>
              </w:rPr>
              <w:t>Спойлер</w:t>
            </w:r>
            <w:proofErr w:type="spellEnd"/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3F" w:rsidRPr="00E84E3F" w:rsidRDefault="00982C5F" w:rsidP="00982C5F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ru-RU"/>
              </w:rPr>
            </w:pPr>
            <w:r>
              <w:rPr>
                <w:rFonts w:ascii="Arial" w:eastAsia="SimSun" w:hAnsi="Arial" w:cs="Arial"/>
                <w:lang w:eastAsia="ru-RU"/>
              </w:rPr>
              <w:t>стандарт</w:t>
            </w:r>
          </w:p>
        </w:tc>
      </w:tr>
    </w:tbl>
    <w:p w:rsidR="00E84E3F" w:rsidRDefault="00E84E3F" w:rsidP="00507E20">
      <w:pPr>
        <w:jc w:val="center"/>
      </w:pPr>
    </w:p>
    <w:sectPr w:rsidR="00E84E3F" w:rsidSect="00507E20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733"/>
    <w:rsid w:val="00131AA1"/>
    <w:rsid w:val="00134DD2"/>
    <w:rsid w:val="00307C75"/>
    <w:rsid w:val="00322DF0"/>
    <w:rsid w:val="003A131C"/>
    <w:rsid w:val="004B1242"/>
    <w:rsid w:val="00507E20"/>
    <w:rsid w:val="005D6FFE"/>
    <w:rsid w:val="005E1BBF"/>
    <w:rsid w:val="00644141"/>
    <w:rsid w:val="007078DA"/>
    <w:rsid w:val="007F6143"/>
    <w:rsid w:val="008020BB"/>
    <w:rsid w:val="00893C46"/>
    <w:rsid w:val="008B6733"/>
    <w:rsid w:val="00982C5F"/>
    <w:rsid w:val="009E1A7D"/>
    <w:rsid w:val="00A311F1"/>
    <w:rsid w:val="00B979C7"/>
    <w:rsid w:val="00C61FEF"/>
    <w:rsid w:val="00C82730"/>
    <w:rsid w:val="00D75439"/>
    <w:rsid w:val="00E245C1"/>
    <w:rsid w:val="00E3501B"/>
    <w:rsid w:val="00E84E3F"/>
    <w:rsid w:val="00F341E3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733"/>
    <w:rPr>
      <w:color w:val="0000FF"/>
      <w:u w:val="single"/>
    </w:rPr>
  </w:style>
  <w:style w:type="paragraph" w:styleId="a4">
    <w:name w:val="header"/>
    <w:basedOn w:val="a"/>
    <w:link w:val="a5"/>
    <w:rsid w:val="008B6733"/>
    <w:pPr>
      <w:widowControl w:val="0"/>
      <w:pBdr>
        <w:bottom w:val="single" w:sz="6" w:space="1" w:color="000000"/>
      </w:pBdr>
      <w:tabs>
        <w:tab w:val="center" w:pos="4153"/>
        <w:tab w:val="right" w:pos="8306"/>
      </w:tabs>
      <w:suppressAutoHyphens/>
      <w:snapToGrid w:val="0"/>
      <w:spacing w:after="0" w:line="240" w:lineRule="auto"/>
      <w:jc w:val="center"/>
    </w:pPr>
    <w:rPr>
      <w:rFonts w:ascii="Times New Roman" w:eastAsia="SimSun" w:hAnsi="Times New Roman" w:cs="Times New Roman"/>
      <w:kern w:val="1"/>
      <w:sz w:val="18"/>
      <w:szCs w:val="18"/>
      <w:lang w:eastAsia="zh-CN"/>
    </w:rPr>
  </w:style>
  <w:style w:type="character" w:customStyle="1" w:styleId="a5">
    <w:name w:val="Верхний колонтитул Знак"/>
    <w:basedOn w:val="a0"/>
    <w:link w:val="a4"/>
    <w:rsid w:val="008B6733"/>
    <w:rPr>
      <w:rFonts w:ascii="Times New Roman" w:eastAsia="SimSun" w:hAnsi="Times New Roman" w:cs="Times New Roman"/>
      <w:kern w:val="1"/>
      <w:sz w:val="18"/>
      <w:szCs w:val="1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0BE0-A7AB-4BEB-9261-39C5FE47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6</cp:revision>
  <dcterms:created xsi:type="dcterms:W3CDTF">2016-12-13T07:31:00Z</dcterms:created>
  <dcterms:modified xsi:type="dcterms:W3CDTF">2017-07-17T14:39:00Z</dcterms:modified>
</cp:coreProperties>
</file>